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6" w:rsidRPr="009035BE" w:rsidRDefault="001D1206" w:rsidP="007D2C1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По вопросам продаж и поддержки обращайтесь:</w:t>
      </w:r>
    </w:p>
    <w:p w:rsidR="001D1206" w:rsidRPr="00FF7BD9" w:rsidRDefault="001D1206" w:rsidP="001D1206">
      <w:pPr>
        <w:rPr>
          <w:rFonts w:ascii="Arial" w:hAnsi="Arial" w:cs="Arial"/>
          <w:b/>
          <w:bCs/>
          <w:sz w:val="16"/>
          <w:szCs w:val="16"/>
        </w:rPr>
      </w:pPr>
    </w:p>
    <w:p w:rsidR="001D1206" w:rsidRDefault="001D1206" w:rsidP="001D1206">
      <w:pPr>
        <w:rPr>
          <w:rFonts w:ascii="Arial" w:hAnsi="Arial" w:cs="Arial"/>
          <w:b/>
          <w:bCs/>
          <w:sz w:val="16"/>
          <w:szCs w:val="16"/>
        </w:rPr>
        <w:sectPr w:rsidR="001D1206" w:rsidSect="001D120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А</w:t>
      </w:r>
      <w:r w:rsidRPr="009035BE">
        <w:rPr>
          <w:rFonts w:ascii="Arial" w:hAnsi="Arial" w:cs="Arial"/>
          <w:sz w:val="16"/>
          <w:szCs w:val="16"/>
        </w:rPr>
        <w:t>рхангельск (8182)63-90-72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А</w:t>
      </w:r>
      <w:r w:rsidRPr="009035BE">
        <w:rPr>
          <w:rFonts w:ascii="Arial" w:hAnsi="Arial" w:cs="Arial"/>
          <w:sz w:val="16"/>
          <w:szCs w:val="16"/>
        </w:rPr>
        <w:t>стана +7(7172)727-132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елгород (4722)40-23-64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рянск (4832)59-03-52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ладивосток (423)249-28-31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олгоград (844)278-03-48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ологда (8172)26-41-59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оронеж (473)204-51-73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Е</w:t>
      </w:r>
      <w:r w:rsidRPr="009035BE">
        <w:rPr>
          <w:rFonts w:ascii="Arial" w:hAnsi="Arial" w:cs="Arial"/>
          <w:sz w:val="16"/>
          <w:szCs w:val="16"/>
        </w:rPr>
        <w:t>катеринбург (343)384-55-89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ваново (4932)77-34-06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жевск (3412)26-03-58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азань (843)206-01-48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К</w:t>
      </w:r>
      <w:r w:rsidRPr="009035BE">
        <w:rPr>
          <w:rFonts w:ascii="Arial" w:hAnsi="Arial" w:cs="Arial"/>
          <w:sz w:val="16"/>
          <w:szCs w:val="16"/>
        </w:rPr>
        <w:t>алининград (4012)72-03-81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алуга (4842)92-23-67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емерово (3842)65-04-62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иров (8332)68-02-04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 xml:space="preserve">раснодар (861)203-40-90 </w:t>
      </w: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расноярск (391)204-63-61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урск (4712)77-13-04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Л</w:t>
      </w:r>
      <w:r w:rsidRPr="009035BE">
        <w:rPr>
          <w:rFonts w:ascii="Arial" w:hAnsi="Arial" w:cs="Arial"/>
          <w:sz w:val="16"/>
          <w:szCs w:val="16"/>
        </w:rPr>
        <w:t>ипецк (4742)52-20-81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агнитогорск (3519)55-03-13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осква (495)268-04-70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урманск (8152)59-64-93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абережные Челны (8552)20-53-41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Н</w:t>
      </w:r>
      <w:r w:rsidRPr="009035BE">
        <w:rPr>
          <w:rFonts w:ascii="Arial" w:hAnsi="Arial" w:cs="Arial"/>
          <w:sz w:val="16"/>
          <w:szCs w:val="16"/>
        </w:rPr>
        <w:t>ижний Новгород (831)429-08-12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овокузнецк (3843)20-46-81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овосибирск (383)227-86-73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рел (4862)44-53-42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ренбург (3532)37-68-04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енза (8412)22-31-16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ермь (342)205-81-47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>остов-на-Дону (863)308-18-15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 xml:space="preserve">язань (4912)46-61-64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амара (846)206-03-16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>анкт-Петербург (812)309-46-40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аратов (845)249-38-78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С</w:t>
      </w:r>
      <w:r w:rsidRPr="009035BE">
        <w:rPr>
          <w:rFonts w:ascii="Arial" w:hAnsi="Arial" w:cs="Arial"/>
          <w:sz w:val="16"/>
          <w:szCs w:val="16"/>
        </w:rPr>
        <w:t xml:space="preserve">моленск (4812)29-41-54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очи (862)225-72-31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таврополь (8652)20-65-13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верь (4822)63-31-35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омск (3822)98-41-53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ула (4872)74-02-29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юмень (3452)66-21-18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льяновск (8422)24-23-59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фа (347)229-48-12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елябинск (351)202-03-61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ереповец (8202)49-02-64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Я</w:t>
      </w:r>
      <w:r w:rsidRPr="009035BE">
        <w:rPr>
          <w:rFonts w:ascii="Arial" w:hAnsi="Arial" w:cs="Arial"/>
          <w:sz w:val="16"/>
          <w:szCs w:val="16"/>
        </w:rPr>
        <w:t>рославль (4852)69-52-93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  <w:sectPr w:rsidR="001D1206" w:rsidRPr="002407FD" w:rsidSect="001D1206">
          <w:type w:val="continuous"/>
          <w:pgSz w:w="11906" w:h="16838"/>
          <w:pgMar w:top="1134" w:right="386" w:bottom="1134" w:left="540" w:header="708" w:footer="708" w:gutter="0"/>
          <w:cols w:num="4" w:space="117"/>
          <w:docGrid w:linePitch="360"/>
        </w:sectPr>
      </w:pPr>
    </w:p>
    <w:p w:rsidR="001D1206" w:rsidRPr="001458BC" w:rsidRDefault="001458BC" w:rsidP="001D12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1D1206" w:rsidRDefault="007D2C1A" w:rsidP="007D2C1A">
      <w:pPr>
        <w:jc w:val="center"/>
      </w:pPr>
      <w:r w:rsidRPr="007D2C1A">
        <w:rPr>
          <w:rFonts w:ascii="Arial" w:hAnsi="Arial" w:cs="Arial"/>
          <w:b/>
          <w:bCs/>
          <w:sz w:val="16"/>
          <w:szCs w:val="16"/>
        </w:rPr>
        <w:t xml:space="preserve">эл. почта: </w:t>
      </w:r>
      <w:hyperlink r:id="rId6" w:history="1">
        <w:r w:rsidRPr="007D2C1A">
          <w:rPr>
            <w:rStyle w:val="a3"/>
            <w:rFonts w:ascii="Arial" w:hAnsi="Arial" w:cs="Arial"/>
            <w:b/>
            <w:bCs/>
            <w:sz w:val="16"/>
            <w:szCs w:val="16"/>
          </w:rPr>
          <w:t>agm@nt-rt.ru</w:t>
        </w:r>
      </w:hyperlink>
    </w:p>
    <w:p w:rsidR="00775175" w:rsidRDefault="00775175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75175" w:rsidRPr="00775175" w:rsidRDefault="00775175" w:rsidP="00775175"/>
    <w:p w:rsidR="009A5937" w:rsidRPr="007D2C1A" w:rsidRDefault="00775175" w:rsidP="00EB6FAD">
      <w:pPr>
        <w:jc w:val="center"/>
        <w:rPr>
          <w:bCs/>
          <w:sz w:val="72"/>
          <w:szCs w:val="72"/>
        </w:rPr>
      </w:pPr>
      <w:r w:rsidRPr="007D2C1A">
        <w:rPr>
          <w:bCs/>
          <w:sz w:val="72"/>
          <w:szCs w:val="72"/>
        </w:rPr>
        <w:t>ОПРОСНЫЙ ЛИСТ</w:t>
      </w:r>
    </w:p>
    <w:p w:rsidR="00EB6FAD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  <w:r w:rsidRPr="007D2C1A">
        <w:rPr>
          <w:rFonts w:eastAsia="Calibri"/>
          <w:spacing w:val="-2"/>
          <w:sz w:val="72"/>
          <w:szCs w:val="72"/>
          <w:lang w:eastAsia="en-US"/>
        </w:rPr>
        <w:t>на клапаны регулирующие, запорно-регулирующие, отсечные</w:t>
      </w:r>
      <w:r>
        <w:rPr>
          <w:rFonts w:eastAsia="Calibri"/>
          <w:spacing w:val="-2"/>
          <w:sz w:val="72"/>
          <w:szCs w:val="72"/>
          <w:lang w:eastAsia="en-US"/>
        </w:rPr>
        <w:t>.</w:t>
      </w: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tbl>
      <w:tblPr>
        <w:tblStyle w:val="1"/>
        <w:tblpPr w:leftFromText="180" w:rightFromText="180" w:vertAnchor="page" w:horzAnchor="margin" w:tblpXSpec="center" w:tblpY="1855"/>
        <w:tblW w:w="10364" w:type="dxa"/>
        <w:tblLook w:val="01E0" w:firstRow="1" w:lastRow="1" w:firstColumn="1" w:lastColumn="1" w:noHBand="0" w:noVBand="0"/>
      </w:tblPr>
      <w:tblGrid>
        <w:gridCol w:w="1850"/>
        <w:gridCol w:w="1582"/>
        <w:gridCol w:w="1763"/>
        <w:gridCol w:w="1723"/>
        <w:gridCol w:w="1724"/>
        <w:gridCol w:w="1722"/>
      </w:tblGrid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20"/>
                <w:szCs w:val="20"/>
                <w:lang w:eastAsia="ru-RU"/>
              </w:rPr>
            </w:pPr>
            <w:r w:rsidRPr="007D2C1A">
              <w:rPr>
                <w:sz w:val="20"/>
                <w:szCs w:val="20"/>
                <w:lang w:eastAsia="ru-RU"/>
              </w:rPr>
              <w:lastRenderedPageBreak/>
              <w:t>Заказчик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20"/>
                <w:szCs w:val="20"/>
                <w:lang w:eastAsia="ru-RU"/>
              </w:rPr>
            </w:pPr>
            <w:r w:rsidRPr="007D2C1A">
              <w:rPr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20"/>
                <w:szCs w:val="20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Контактное лицо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val="en-US"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Телефон/факс, </w:t>
            </w:r>
            <w:proofErr w:type="gramStart"/>
            <w:r w:rsidRPr="007D2C1A">
              <w:rPr>
                <w:sz w:val="18"/>
                <w:szCs w:val="18"/>
                <w:lang w:eastAsia="ru-RU"/>
              </w:rPr>
              <w:t>Е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>-</w:t>
            </w:r>
            <w:r w:rsidRPr="007D2C1A">
              <w:rPr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3432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7D2C1A">
              <w:rPr>
                <w:sz w:val="18"/>
                <w:szCs w:val="18"/>
                <w:lang w:val="en-US" w:eastAsia="ru-RU"/>
              </w:rPr>
              <w:t>Тип</w:t>
            </w:r>
            <w:proofErr w:type="spellEnd"/>
            <w:r w:rsidRPr="007D2C1A">
              <w:rPr>
                <w:sz w:val="18"/>
                <w:szCs w:val="18"/>
                <w:lang w:val="en-US" w:eastAsia="ru-RU"/>
              </w:rPr>
              <w:t xml:space="preserve"> </w:t>
            </w:r>
            <w:r w:rsidRPr="007D2C1A">
              <w:rPr>
                <w:sz w:val="18"/>
                <w:szCs w:val="18"/>
                <w:lang w:eastAsia="ru-RU"/>
              </w:rPr>
              <w:t>клапана</w:t>
            </w:r>
          </w:p>
        </w:tc>
        <w:tc>
          <w:tcPr>
            <w:tcW w:w="6932" w:type="dxa"/>
            <w:gridSpan w:val="4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     регулирующий  ⁪        запорно-регулирующий ⁪         отсечной ⁪</w:t>
            </w:r>
          </w:p>
        </w:tc>
      </w:tr>
      <w:tr w:rsidR="007D2C1A" w:rsidRPr="007D2C1A" w:rsidTr="003F305B">
        <w:tc>
          <w:tcPr>
            <w:tcW w:w="3432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Обозначение (таблица/фигура)</w:t>
            </w:r>
          </w:p>
        </w:tc>
        <w:tc>
          <w:tcPr>
            <w:tcW w:w="6932" w:type="dxa"/>
            <w:gridSpan w:val="4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3432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6932" w:type="dxa"/>
            <w:gridSpan w:val="4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3432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val="en-US"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Диаметр номинальный, DN</w:t>
            </w:r>
          </w:p>
        </w:tc>
        <w:tc>
          <w:tcPr>
            <w:tcW w:w="6932" w:type="dxa"/>
            <w:gridSpan w:val="4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3432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7D2C1A">
              <w:rPr>
                <w:sz w:val="18"/>
                <w:szCs w:val="18"/>
                <w:lang w:val="en-US" w:eastAsia="ru-RU"/>
              </w:rPr>
              <w:t>Давление</w:t>
            </w:r>
            <w:proofErr w:type="spellEnd"/>
            <w:r w:rsidRPr="007D2C1A"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D2C1A">
              <w:rPr>
                <w:sz w:val="18"/>
                <w:szCs w:val="18"/>
                <w:lang w:val="en-US" w:eastAsia="ru-RU"/>
              </w:rPr>
              <w:t>номинальное</w:t>
            </w:r>
            <w:proofErr w:type="spellEnd"/>
            <w:r w:rsidRPr="007D2C1A">
              <w:rPr>
                <w:sz w:val="18"/>
                <w:szCs w:val="18"/>
                <w:lang w:val="en-US" w:eastAsia="ru-RU"/>
              </w:rPr>
              <w:t>, PN</w:t>
            </w:r>
            <w:r w:rsidRPr="007D2C1A">
              <w:rPr>
                <w:sz w:val="18"/>
                <w:szCs w:val="18"/>
                <w:lang w:eastAsia="ru-RU"/>
              </w:rPr>
              <w:t>кгс/см</w:t>
            </w:r>
            <w:r w:rsidRPr="007D2C1A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932" w:type="dxa"/>
            <w:gridSpan w:val="4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Рабочая среда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Состав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Наличие абразивных частиц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количество                         размер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Агрегатное состояние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жидкость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газ ⁪          пар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макс.</w:t>
            </w: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норм.</w:t>
            </w: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мин.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Расход</w:t>
            </w: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vertAlign w:val="superscript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Давление на входе Р</w:t>
            </w:r>
            <w:proofErr w:type="gramStart"/>
            <w:r w:rsidRPr="007D2C1A">
              <w:rPr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, </w:t>
            </w:r>
            <w:r w:rsidRPr="007D2C1A">
              <w:rPr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7D2C1A">
              <w:rPr>
                <w:sz w:val="18"/>
                <w:szCs w:val="18"/>
                <w:lang w:eastAsia="ru-RU"/>
              </w:rPr>
              <w:t>кгс/см</w:t>
            </w:r>
            <w:r w:rsidRPr="007D2C1A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vertAlign w:val="superscript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Давление на выходе Р</w:t>
            </w:r>
            <w:proofErr w:type="gramStart"/>
            <w:r w:rsidRPr="007D2C1A">
              <w:rPr>
                <w:sz w:val="18"/>
                <w:szCs w:val="18"/>
                <w:vertAlign w:val="subscript"/>
                <w:lang w:eastAsia="ru-RU"/>
              </w:rPr>
              <w:t>2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, </w:t>
            </w:r>
            <w:r w:rsidRPr="007D2C1A">
              <w:rPr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7D2C1A">
              <w:rPr>
                <w:sz w:val="18"/>
                <w:szCs w:val="18"/>
                <w:lang w:eastAsia="ru-RU"/>
              </w:rPr>
              <w:t>кгс/см</w:t>
            </w:r>
            <w:r w:rsidRPr="007D2C1A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Температура на входе Т</w:t>
            </w:r>
            <w:proofErr w:type="gramStart"/>
            <w:r w:rsidRPr="007D2C1A">
              <w:rPr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>, °С</w:t>
            </w: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Плотность на входе ρ</w:t>
            </w:r>
            <w:r w:rsidRPr="007D2C1A">
              <w:rPr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1723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Вязкость в рабочих условиях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Расчеты</w:t>
            </w:r>
          </w:p>
          <w:p w:rsidR="007D2C1A" w:rsidRPr="007D2C1A" w:rsidRDefault="007D2C1A" w:rsidP="007D2C1A">
            <w:pPr>
              <w:ind w:right="-162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(кроме отсечных)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proofErr w:type="gramStart"/>
            <w:r w:rsidRPr="007D2C1A">
              <w:rPr>
                <w:sz w:val="18"/>
                <w:szCs w:val="18"/>
                <w:lang w:eastAsia="ru-RU"/>
              </w:rPr>
              <w:t>Расчетное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D2C1A">
              <w:rPr>
                <w:sz w:val="18"/>
                <w:szCs w:val="18"/>
                <w:lang w:val="en-US" w:eastAsia="ru-RU"/>
              </w:rPr>
              <w:t>Kv</w:t>
            </w:r>
            <w:proofErr w:type="spellEnd"/>
            <w:r w:rsidRPr="007D2C1A">
              <w:rPr>
                <w:sz w:val="18"/>
                <w:szCs w:val="18"/>
                <w:lang w:eastAsia="ru-RU"/>
              </w:rPr>
              <w:t xml:space="preserve"> м</w:t>
            </w:r>
            <w:r w:rsidRPr="007D2C1A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7D2C1A">
              <w:rPr>
                <w:sz w:val="18"/>
                <w:szCs w:val="18"/>
                <w:lang w:eastAsia="ru-RU"/>
              </w:rPr>
              <w:t>/час</w:t>
            </w:r>
            <w:r w:rsidRPr="007D2C1A">
              <w:rPr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Выбранное значение </w:t>
            </w:r>
            <w:proofErr w:type="spellStart"/>
            <w:r w:rsidRPr="007D2C1A">
              <w:rPr>
                <w:sz w:val="18"/>
                <w:szCs w:val="18"/>
                <w:lang w:val="en-US" w:eastAsia="ru-RU"/>
              </w:rPr>
              <w:t>Kv</w:t>
            </w:r>
            <w:proofErr w:type="spellEnd"/>
            <w:proofErr w:type="gramStart"/>
            <w:r w:rsidRPr="007D2C1A">
              <w:rPr>
                <w:sz w:val="18"/>
                <w:szCs w:val="18"/>
                <w:lang w:eastAsia="ru-RU"/>
              </w:rPr>
              <w:t>у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 м</w:t>
            </w:r>
            <w:r w:rsidRPr="007D2C1A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7D2C1A">
              <w:rPr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Пропускная характеристика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линейная ⁪       </w:t>
            </w:r>
            <w:proofErr w:type="spellStart"/>
            <w:r w:rsidRPr="007D2C1A">
              <w:rPr>
                <w:sz w:val="18"/>
                <w:szCs w:val="18"/>
                <w:lang w:eastAsia="ru-RU"/>
              </w:rPr>
              <w:t>равнопроцентная</w:t>
            </w:r>
            <w:proofErr w:type="spellEnd"/>
            <w:r w:rsidRPr="007D2C1A">
              <w:rPr>
                <w:sz w:val="18"/>
                <w:szCs w:val="18"/>
                <w:lang w:eastAsia="ru-RU"/>
              </w:rPr>
              <w:t xml:space="preserve"> ⁪               </w:t>
            </w: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Технические </w:t>
            </w:r>
          </w:p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Материал корпуса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25Л </w:t>
            </w:r>
            <w:r w:rsidRPr="007D2C1A">
              <w:rPr>
                <w:sz w:val="18"/>
                <w:szCs w:val="18"/>
                <w:lang w:eastAsia="ru-RU"/>
              </w:rPr>
              <w:t xml:space="preserve">     20ГЛ ⁪     12Х18Н9ТЛ ⁪     12Х18Н13М3ТЛ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Тип присоединения к трубопроводу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7D2C1A">
              <w:rPr>
                <w:sz w:val="18"/>
                <w:szCs w:val="18"/>
                <w:lang w:eastAsia="ru-RU"/>
              </w:rPr>
              <w:t>фланцевое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 ⁪      под приварку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Исполнение фланцев по ГОСТ 12815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ind w:right="-86"/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Герметичность в затворе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Привод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Тип привода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пневматический ⁪         электрический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Положение при отсутствии питания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открыт (НО) ⁪     закрыт (НЗ) </w:t>
            </w:r>
            <w:r w:rsidRPr="007D2C1A">
              <w:rPr>
                <w:sz w:val="18"/>
                <w:szCs w:val="18"/>
                <w:lang w:eastAsia="ru-RU"/>
              </w:rPr>
              <w:t>     закреплен ⁪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Ручной дублер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        нет 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Электропривод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Тип электропривода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Управляющий сигнал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Датчик положения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реостатный </w:t>
            </w:r>
            <w:r w:rsidRPr="007D2C1A">
              <w:rPr>
                <w:sz w:val="18"/>
                <w:szCs w:val="18"/>
                <w:lang w:eastAsia="ru-RU"/>
              </w:rPr>
              <w:t xml:space="preserve">     ёмкостный </w:t>
            </w:r>
            <w:r w:rsidRPr="007D2C1A">
              <w:rPr>
                <w:sz w:val="18"/>
                <w:szCs w:val="18"/>
                <w:lang w:eastAsia="ru-RU"/>
              </w:rPr>
              <w:t xml:space="preserve">     токовый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Питание электропривода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val="en-US"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______V                           ______</w:t>
            </w:r>
            <w:proofErr w:type="spellStart"/>
            <w:r w:rsidRPr="007D2C1A">
              <w:rPr>
                <w:sz w:val="18"/>
                <w:szCs w:val="18"/>
                <w:lang w:eastAsia="ru-RU"/>
              </w:rPr>
              <w:t>Hz</w:t>
            </w:r>
            <w:proofErr w:type="spellEnd"/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ind w:right="-162"/>
              <w:rPr>
                <w:sz w:val="18"/>
                <w:szCs w:val="18"/>
                <w:lang w:eastAsia="ru-RU"/>
              </w:rPr>
            </w:pPr>
            <w:proofErr w:type="spellStart"/>
            <w:r w:rsidRPr="007D2C1A">
              <w:rPr>
                <w:sz w:val="18"/>
                <w:szCs w:val="18"/>
                <w:lang w:eastAsia="ru-RU"/>
              </w:rPr>
              <w:t>Пневмопривод</w:t>
            </w:r>
            <w:proofErr w:type="spellEnd"/>
            <w:r w:rsidRPr="007D2C1A">
              <w:rPr>
                <w:sz w:val="18"/>
                <w:szCs w:val="18"/>
                <w:lang w:eastAsia="ru-RU"/>
              </w:rPr>
              <w:t xml:space="preserve"> и комплектация его дополнительным оборудованием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Давление управляющего воздуха</w:t>
            </w:r>
          </w:p>
        </w:tc>
        <w:tc>
          <w:tcPr>
            <w:tcW w:w="5169" w:type="dxa"/>
            <w:gridSpan w:val="3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______кгс/см</w:t>
            </w:r>
            <w:proofErr w:type="gramStart"/>
            <w:r w:rsidRPr="007D2C1A">
              <w:rPr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Позиционер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пневматический  </w:t>
            </w:r>
            <w:r w:rsidRPr="007D2C1A">
              <w:rPr>
                <w:sz w:val="18"/>
                <w:szCs w:val="18"/>
                <w:lang w:eastAsia="ru-RU"/>
              </w:rPr>
              <w:t xml:space="preserve">    электропневматический 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Марка позиционера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ПП-1</w:t>
            </w:r>
            <w:r w:rsidRPr="007D2C1A">
              <w:rPr>
                <w:sz w:val="18"/>
                <w:szCs w:val="18"/>
                <w:lang w:eastAsia="ru-RU"/>
              </w:rPr>
              <w:t xml:space="preserve">     ЭПП-1 </w:t>
            </w:r>
            <w:r w:rsidRPr="007D2C1A">
              <w:rPr>
                <w:sz w:val="18"/>
                <w:szCs w:val="18"/>
                <w:lang w:eastAsia="ru-RU"/>
              </w:rPr>
              <w:t xml:space="preserve">     ЭПП-1Ех </w:t>
            </w:r>
            <w:r w:rsidRPr="007D2C1A">
              <w:rPr>
                <w:sz w:val="18"/>
                <w:szCs w:val="18"/>
                <w:lang w:eastAsia="ru-RU"/>
              </w:rPr>
              <w:t xml:space="preserve">   иной ______________  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Конечные выключатели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1Ех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Фильтр-стабилизатор   или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1Ех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Редуктор давления с фильтром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1Ех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7D2C1A">
              <w:rPr>
                <w:sz w:val="18"/>
                <w:szCs w:val="18"/>
                <w:lang w:eastAsia="ru-RU"/>
              </w:rPr>
              <w:t>Клеммная</w:t>
            </w:r>
            <w:proofErr w:type="spellEnd"/>
            <w:r w:rsidRPr="007D2C1A">
              <w:rPr>
                <w:sz w:val="18"/>
                <w:szCs w:val="18"/>
                <w:lang w:eastAsia="ru-RU"/>
              </w:rPr>
              <w:t xml:space="preserve"> коробка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1Ех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Электромагнитный распределитель-</w:t>
            </w:r>
          </w:p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7D2C1A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7D2C1A">
              <w:rPr>
                <w:sz w:val="18"/>
                <w:szCs w:val="18"/>
                <w:lang w:eastAsia="ru-RU"/>
              </w:rPr>
              <w:t xml:space="preserve"> клапан</w:t>
            </w:r>
          </w:p>
        </w:tc>
        <w:tc>
          <w:tcPr>
            <w:tcW w:w="5169" w:type="dxa"/>
            <w:gridSpan w:val="3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1Ех </w:t>
            </w:r>
            <w:r w:rsidRPr="007D2C1A">
              <w:rPr>
                <w:sz w:val="18"/>
                <w:szCs w:val="18"/>
                <w:lang w:eastAsia="ru-RU"/>
              </w:rPr>
              <w:t></w:t>
            </w: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Дополнительная комплектация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Ответные фланцы с прокладками и крепежом </w:t>
            </w:r>
          </w:p>
        </w:tc>
        <w:tc>
          <w:tcPr>
            <w:tcW w:w="5169" w:type="dxa"/>
            <w:gridSpan w:val="3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да 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нет </w:t>
            </w:r>
            <w:r w:rsidRPr="007D2C1A">
              <w:rPr>
                <w:sz w:val="18"/>
                <w:szCs w:val="18"/>
                <w:lang w:eastAsia="ru-RU"/>
              </w:rPr>
              <w:t xml:space="preserve">              </w:t>
            </w:r>
          </w:p>
        </w:tc>
      </w:tr>
      <w:tr w:rsidR="007D2C1A" w:rsidRPr="007D2C1A" w:rsidTr="003F305B">
        <w:tc>
          <w:tcPr>
            <w:tcW w:w="1850" w:type="dxa"/>
            <w:vMerge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Материал фланцев</w:t>
            </w:r>
          </w:p>
        </w:tc>
        <w:tc>
          <w:tcPr>
            <w:tcW w:w="5169" w:type="dxa"/>
            <w:gridSpan w:val="3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Иное (указать)</w:t>
            </w:r>
          </w:p>
        </w:tc>
        <w:tc>
          <w:tcPr>
            <w:tcW w:w="5169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 w:val="restart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Установка</w:t>
            </w: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Материал трубопровода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Диаметр трубопровода, </w:t>
            </w:r>
            <w:proofErr w:type="gramStart"/>
            <w:r w:rsidRPr="007D2C1A">
              <w:rPr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1850" w:type="dxa"/>
            <w:vMerge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Температура окружающей среды</w:t>
            </w:r>
          </w:p>
        </w:tc>
        <w:tc>
          <w:tcPr>
            <w:tcW w:w="5169" w:type="dxa"/>
            <w:gridSpan w:val="3"/>
            <w:shd w:val="clear" w:color="auto" w:fill="auto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мин.          °С                макс.          °</w:t>
            </w:r>
            <w:proofErr w:type="gramStart"/>
            <w:r w:rsidRPr="007D2C1A">
              <w:rPr>
                <w:sz w:val="18"/>
                <w:szCs w:val="18"/>
                <w:lang w:eastAsia="ru-RU"/>
              </w:rPr>
              <w:t>С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      </w:t>
            </w:r>
          </w:p>
        </w:tc>
      </w:tr>
      <w:tr w:rsidR="007D2C1A" w:rsidRPr="007D2C1A" w:rsidTr="003F305B">
        <w:trPr>
          <w:trHeight w:val="460"/>
        </w:trPr>
        <w:tc>
          <w:tcPr>
            <w:tcW w:w="1850" w:type="dxa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Дополнительная</w:t>
            </w:r>
          </w:p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Информация</w:t>
            </w:r>
          </w:p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4" w:type="dxa"/>
            <w:gridSpan w:val="5"/>
            <w:tcBorders>
              <w:bottom w:val="single" w:sz="4" w:space="0" w:color="auto"/>
            </w:tcBorders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</w:p>
        </w:tc>
      </w:tr>
      <w:tr w:rsidR="007D2C1A" w:rsidRPr="007D2C1A" w:rsidTr="003F305B">
        <w:tc>
          <w:tcPr>
            <w:tcW w:w="5195" w:type="dxa"/>
            <w:gridSpan w:val="3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 xml:space="preserve">Если замена, </w:t>
            </w:r>
            <w:proofErr w:type="gramStart"/>
            <w:r w:rsidRPr="007D2C1A">
              <w:rPr>
                <w:sz w:val="18"/>
                <w:szCs w:val="18"/>
                <w:lang w:eastAsia="ru-RU"/>
              </w:rPr>
              <w:t>то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 указать взамен </w:t>
            </w:r>
            <w:proofErr w:type="gramStart"/>
            <w:r w:rsidRPr="007D2C1A">
              <w:rPr>
                <w:sz w:val="18"/>
                <w:szCs w:val="18"/>
                <w:lang w:eastAsia="ru-RU"/>
              </w:rPr>
              <w:t>какого</w:t>
            </w:r>
            <w:proofErr w:type="gramEnd"/>
            <w:r w:rsidRPr="007D2C1A">
              <w:rPr>
                <w:sz w:val="18"/>
                <w:szCs w:val="18"/>
                <w:lang w:eastAsia="ru-RU"/>
              </w:rPr>
              <w:t xml:space="preserve"> клапана устанавливается</w:t>
            </w:r>
          </w:p>
        </w:tc>
        <w:tc>
          <w:tcPr>
            <w:tcW w:w="5169" w:type="dxa"/>
            <w:gridSpan w:val="3"/>
            <w:vAlign w:val="center"/>
          </w:tcPr>
          <w:p w:rsidR="007D2C1A" w:rsidRPr="007D2C1A" w:rsidRDefault="007D2C1A" w:rsidP="007D2C1A">
            <w:pPr>
              <w:rPr>
                <w:sz w:val="18"/>
                <w:szCs w:val="18"/>
                <w:lang w:eastAsia="ru-RU"/>
              </w:rPr>
            </w:pPr>
            <w:r w:rsidRPr="007D2C1A">
              <w:rPr>
                <w:sz w:val="18"/>
                <w:szCs w:val="18"/>
                <w:lang w:eastAsia="ru-RU"/>
              </w:rPr>
              <w:t>тип _________________________  DN _____  PN ____</w:t>
            </w:r>
          </w:p>
        </w:tc>
      </w:tr>
    </w:tbl>
    <w:p w:rsidR="007D2C1A" w:rsidRPr="007D2C1A" w:rsidRDefault="007D2C1A" w:rsidP="007D2C1A">
      <w:pPr>
        <w:jc w:val="center"/>
        <w:rPr>
          <w:rFonts w:eastAsia="Calibri"/>
          <w:spacing w:val="-2"/>
          <w:sz w:val="18"/>
          <w:szCs w:val="18"/>
          <w:lang w:eastAsia="en-US"/>
        </w:rPr>
      </w:pPr>
      <w:bookmarkStart w:id="0" w:name="_GoBack"/>
      <w:bookmarkEnd w:id="0"/>
    </w:p>
    <w:sectPr w:rsidR="007D2C1A" w:rsidRPr="007D2C1A" w:rsidSect="001D12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C3C"/>
    <w:multiLevelType w:val="hybridMultilevel"/>
    <w:tmpl w:val="7B226048"/>
    <w:lvl w:ilvl="0" w:tplc="20B28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75"/>
    <w:rsid w:val="00091651"/>
    <w:rsid w:val="001458BC"/>
    <w:rsid w:val="001A3AA4"/>
    <w:rsid w:val="001B4B3C"/>
    <w:rsid w:val="001D1206"/>
    <w:rsid w:val="002407FD"/>
    <w:rsid w:val="00286463"/>
    <w:rsid w:val="002C7BB4"/>
    <w:rsid w:val="00345D2C"/>
    <w:rsid w:val="00420A5D"/>
    <w:rsid w:val="00496111"/>
    <w:rsid w:val="006A1E38"/>
    <w:rsid w:val="00714A69"/>
    <w:rsid w:val="00764E6F"/>
    <w:rsid w:val="00775175"/>
    <w:rsid w:val="007D2C1A"/>
    <w:rsid w:val="00901157"/>
    <w:rsid w:val="00985B39"/>
    <w:rsid w:val="009A5937"/>
    <w:rsid w:val="00A11E8C"/>
    <w:rsid w:val="00A5400A"/>
    <w:rsid w:val="00B13C84"/>
    <w:rsid w:val="00B56709"/>
    <w:rsid w:val="00BD7777"/>
    <w:rsid w:val="00C30A3F"/>
    <w:rsid w:val="00C36D69"/>
    <w:rsid w:val="00C53854"/>
    <w:rsid w:val="00C86B57"/>
    <w:rsid w:val="00CC2650"/>
    <w:rsid w:val="00D31781"/>
    <w:rsid w:val="00D87C17"/>
    <w:rsid w:val="00DB5FB6"/>
    <w:rsid w:val="00DD3698"/>
    <w:rsid w:val="00EB1C77"/>
    <w:rsid w:val="00EB6FAD"/>
    <w:rsid w:val="00F12A0B"/>
    <w:rsid w:val="00F9669A"/>
    <w:rsid w:val="00FA23BC"/>
    <w:rsid w:val="00FC6E54"/>
    <w:rsid w:val="00FD067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m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Армагус || Опросный лист на трубопроводную арматуру. Заказать клапаны регулирующие, запорно-регулирующие, отсечные. Карта, форма заказа, цена, стоимость. Продажа оборудования производства завода-изготовителя Технократ, Technokrat, г. Саратов. Дилер ГКНТ. </vt:lpstr>
    </vt:vector>
  </TitlesOfParts>
  <Company/>
  <LinksUpToDate>false</LinksUpToDate>
  <CharactersWithSpaces>3729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mailto:tkn@nt-rt.ru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Армагус || Опросный лист на трубопроводную арматуру. Заказать клапаны регулирующие, запорно-регулирующие, отсечные. Карта, форма заказа, цена, стоимость. Продажа оборудования производства завода-изготовителя Технократ, Technokrat, г. Саратов. Дилер ГКНТ. Поставка Россия и Казахстан.</dc:title>
  <dc:subject>Армагус || Опросный лист на трубопроводную арматуру. Заказать клапаны регулирующие, запорно-регулирующие, отсечные. Карта, форма заказа, цена, стоимость. Продажа оборудования производства завода-изготовителя Технократ, Technokrat, г. Саратов. Дилер ГКНТ. Поставка Россия и Казахстан.</dc:subject>
  <dc:creator>http://armagus.nt-rt.ru/</dc:creator>
  <cp:lastModifiedBy>Шибкие</cp:lastModifiedBy>
  <cp:revision>2</cp:revision>
  <dcterms:created xsi:type="dcterms:W3CDTF">2016-04-26T08:17:00Z</dcterms:created>
  <dcterms:modified xsi:type="dcterms:W3CDTF">2016-04-26T08:17:00Z</dcterms:modified>
</cp:coreProperties>
</file>